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3B" w:rsidRPr="00FF1F89" w:rsidRDefault="00DC213B" w:rsidP="00DC213B">
      <w:pPr>
        <w:spacing w:line="240" w:lineRule="auto"/>
        <w:ind w:left="4956"/>
        <w:rPr>
          <w:sz w:val="26"/>
          <w:szCs w:val="26"/>
        </w:rPr>
      </w:pPr>
      <w:r w:rsidRPr="00FF1F89">
        <w:rPr>
          <w:sz w:val="26"/>
          <w:szCs w:val="26"/>
        </w:rPr>
        <w:t>УТВЕРЖДАЮ</w:t>
      </w:r>
    </w:p>
    <w:p w:rsidR="00DC213B" w:rsidRPr="00FF1F89" w:rsidRDefault="00DC213B" w:rsidP="00DC213B">
      <w:pPr>
        <w:spacing w:line="240" w:lineRule="auto"/>
        <w:ind w:left="5664" w:firstLine="1"/>
        <w:rPr>
          <w:sz w:val="26"/>
          <w:szCs w:val="26"/>
        </w:rPr>
      </w:pPr>
      <w:r w:rsidRPr="00FF1F89">
        <w:rPr>
          <w:sz w:val="26"/>
          <w:szCs w:val="26"/>
        </w:rPr>
        <w:t xml:space="preserve">Председатель </w:t>
      </w:r>
      <w:proofErr w:type="gramStart"/>
      <w:r w:rsidRPr="00FF1F89">
        <w:rPr>
          <w:sz w:val="26"/>
          <w:szCs w:val="26"/>
        </w:rPr>
        <w:t>Контрольно-счетной</w:t>
      </w:r>
      <w:proofErr w:type="gramEnd"/>
      <w:r w:rsidRPr="00FF1F89">
        <w:rPr>
          <w:sz w:val="26"/>
          <w:szCs w:val="26"/>
        </w:rPr>
        <w:t xml:space="preserve"> </w:t>
      </w:r>
    </w:p>
    <w:p w:rsidR="00DC213B" w:rsidRDefault="00DC213B" w:rsidP="00DC213B">
      <w:pPr>
        <w:spacing w:line="240" w:lineRule="auto"/>
        <w:ind w:left="5664" w:firstLine="1"/>
        <w:rPr>
          <w:sz w:val="26"/>
          <w:szCs w:val="26"/>
        </w:rPr>
      </w:pPr>
      <w:r w:rsidRPr="00FF1F89">
        <w:rPr>
          <w:sz w:val="26"/>
          <w:szCs w:val="26"/>
        </w:rPr>
        <w:t>палаты Советского района</w:t>
      </w:r>
    </w:p>
    <w:p w:rsidR="00DC213B" w:rsidRPr="00FF1F89" w:rsidRDefault="00DC213B" w:rsidP="00DC213B">
      <w:pPr>
        <w:spacing w:line="240" w:lineRule="auto"/>
        <w:ind w:left="5664" w:firstLine="1"/>
        <w:rPr>
          <w:sz w:val="26"/>
          <w:szCs w:val="26"/>
        </w:rPr>
      </w:pPr>
    </w:p>
    <w:p w:rsidR="00DC213B" w:rsidRPr="00FF1F89" w:rsidRDefault="00DC213B" w:rsidP="00DC213B">
      <w:pPr>
        <w:spacing w:line="240" w:lineRule="auto"/>
        <w:ind w:left="4956"/>
        <w:rPr>
          <w:sz w:val="26"/>
          <w:szCs w:val="26"/>
        </w:rPr>
      </w:pPr>
      <w:r w:rsidRPr="00FF1F89">
        <w:rPr>
          <w:sz w:val="26"/>
          <w:szCs w:val="26"/>
        </w:rPr>
        <w:t>___________   А.П. Загоровский</w:t>
      </w:r>
    </w:p>
    <w:p w:rsidR="00DC213B" w:rsidRPr="00FF1F89" w:rsidRDefault="00DC213B" w:rsidP="00DC213B">
      <w:pPr>
        <w:spacing w:line="240" w:lineRule="auto"/>
        <w:ind w:left="4956"/>
        <w:rPr>
          <w:sz w:val="26"/>
          <w:szCs w:val="26"/>
        </w:rPr>
      </w:pPr>
      <w:r w:rsidRPr="00FF1F89">
        <w:rPr>
          <w:sz w:val="26"/>
          <w:szCs w:val="26"/>
        </w:rPr>
        <w:t xml:space="preserve">     (подпись)            </w:t>
      </w:r>
    </w:p>
    <w:p w:rsidR="00DC213B" w:rsidRPr="00FF1F89" w:rsidRDefault="00DC213B" w:rsidP="00DC213B">
      <w:pPr>
        <w:ind w:left="4956"/>
        <w:rPr>
          <w:sz w:val="26"/>
          <w:szCs w:val="26"/>
        </w:rPr>
      </w:pPr>
      <w:r>
        <w:rPr>
          <w:sz w:val="26"/>
          <w:szCs w:val="26"/>
        </w:rPr>
        <w:t>«</w:t>
      </w:r>
      <w:r w:rsidR="009121AE">
        <w:rPr>
          <w:sz w:val="26"/>
          <w:szCs w:val="26"/>
        </w:rPr>
        <w:t>20</w:t>
      </w:r>
      <w:r w:rsidRPr="00FF1F89">
        <w:rPr>
          <w:sz w:val="26"/>
          <w:szCs w:val="26"/>
        </w:rPr>
        <w:t xml:space="preserve"> » </w:t>
      </w:r>
      <w:r w:rsidR="009121AE"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Pr="00FF1F89">
        <w:rPr>
          <w:sz w:val="26"/>
          <w:szCs w:val="26"/>
        </w:rPr>
        <w:t>20</w:t>
      </w:r>
      <w:r w:rsidR="009121AE">
        <w:rPr>
          <w:sz w:val="26"/>
          <w:szCs w:val="26"/>
        </w:rPr>
        <w:t>20</w:t>
      </w:r>
      <w:r w:rsidRPr="00FF1F89">
        <w:rPr>
          <w:sz w:val="26"/>
          <w:szCs w:val="26"/>
        </w:rPr>
        <w:t xml:space="preserve"> года</w:t>
      </w:r>
    </w:p>
    <w:p w:rsidR="00DC213B" w:rsidRDefault="00DC213B" w:rsidP="00DC213B">
      <w:pPr>
        <w:pStyle w:val="2"/>
        <w:ind w:right="-14"/>
        <w:rPr>
          <w:b w:val="0"/>
          <w:sz w:val="24"/>
          <w:szCs w:val="24"/>
        </w:rPr>
      </w:pPr>
    </w:p>
    <w:p w:rsidR="00DC213B" w:rsidRPr="00F152D7" w:rsidRDefault="00DC213B" w:rsidP="00DC213B"/>
    <w:p w:rsidR="00DC213B" w:rsidRPr="00FF1F89" w:rsidRDefault="00DC213B" w:rsidP="00DC213B">
      <w:pPr>
        <w:pStyle w:val="2"/>
        <w:ind w:right="-14"/>
        <w:rPr>
          <w:b w:val="0"/>
          <w:sz w:val="26"/>
          <w:szCs w:val="26"/>
        </w:rPr>
      </w:pPr>
      <w:r w:rsidRPr="00FF1F89">
        <w:rPr>
          <w:b w:val="0"/>
          <w:sz w:val="26"/>
          <w:szCs w:val="26"/>
        </w:rPr>
        <w:t>отчет</w:t>
      </w:r>
    </w:p>
    <w:p w:rsidR="00DC213B" w:rsidRPr="00FF1F89" w:rsidRDefault="00DC213B" w:rsidP="00DC213B">
      <w:pPr>
        <w:pStyle w:val="2"/>
        <w:ind w:right="-14"/>
        <w:rPr>
          <w:b w:val="0"/>
          <w:caps w:val="0"/>
          <w:sz w:val="26"/>
          <w:szCs w:val="26"/>
        </w:rPr>
      </w:pPr>
      <w:r w:rsidRPr="00FF1F89">
        <w:rPr>
          <w:b w:val="0"/>
          <w:caps w:val="0"/>
          <w:sz w:val="26"/>
          <w:szCs w:val="26"/>
        </w:rPr>
        <w:t>о результатах контрольного мероприятия</w:t>
      </w:r>
      <w:r>
        <w:rPr>
          <w:b w:val="0"/>
          <w:caps w:val="0"/>
          <w:sz w:val="26"/>
          <w:szCs w:val="26"/>
        </w:rPr>
        <w:t>:</w:t>
      </w:r>
    </w:p>
    <w:p w:rsidR="00DC213B" w:rsidRPr="00FF1F89" w:rsidRDefault="00DC213B" w:rsidP="00DC213B">
      <w:pPr>
        <w:spacing w:line="240" w:lineRule="auto"/>
        <w:ind w:firstLine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«Р</w:t>
      </w:r>
      <w:r w:rsidRPr="00FF1F89">
        <w:rPr>
          <w:sz w:val="26"/>
          <w:szCs w:val="26"/>
          <w:lang w:eastAsia="en-US"/>
        </w:rPr>
        <w:t>евизия финансово-хозяйственной деятельности</w:t>
      </w:r>
    </w:p>
    <w:p w:rsidR="009121AE" w:rsidRDefault="00DC213B" w:rsidP="00DC213B">
      <w:pPr>
        <w:spacing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м</w:t>
      </w:r>
      <w:r w:rsidRPr="00FF1F89">
        <w:rPr>
          <w:color w:val="000000"/>
          <w:sz w:val="26"/>
          <w:szCs w:val="26"/>
        </w:rPr>
        <w:t>униципально</w:t>
      </w:r>
      <w:r>
        <w:rPr>
          <w:color w:val="000000"/>
          <w:sz w:val="26"/>
          <w:szCs w:val="26"/>
        </w:rPr>
        <w:t>го</w:t>
      </w:r>
      <w:r w:rsidRPr="00FF1F89">
        <w:rPr>
          <w:color w:val="000000"/>
          <w:sz w:val="26"/>
          <w:szCs w:val="26"/>
        </w:rPr>
        <w:t xml:space="preserve"> </w:t>
      </w:r>
      <w:r w:rsidR="009121AE">
        <w:rPr>
          <w:sz w:val="26"/>
          <w:szCs w:val="26"/>
        </w:rPr>
        <w:t xml:space="preserve">автономного дошкольного образовательного учреждения </w:t>
      </w:r>
    </w:p>
    <w:p w:rsidR="00DC213B" w:rsidRDefault="009121AE" w:rsidP="00DC213B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«Алёнка» г. Советский»</w:t>
      </w:r>
    </w:p>
    <w:p w:rsidR="009121AE" w:rsidRPr="00B0435F" w:rsidRDefault="009121AE" w:rsidP="00DC213B">
      <w:pPr>
        <w:spacing w:line="240" w:lineRule="auto"/>
        <w:jc w:val="center"/>
        <w:rPr>
          <w:sz w:val="24"/>
          <w:szCs w:val="24"/>
          <w:lang w:eastAsia="en-US"/>
        </w:rPr>
      </w:pPr>
    </w:p>
    <w:p w:rsidR="00DC213B" w:rsidRPr="00FF1F89" w:rsidRDefault="00DC213B" w:rsidP="00DC213B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sz w:val="26"/>
          <w:szCs w:val="26"/>
        </w:rPr>
        <w:t>1. Основание для проведения контрольного мероприятия: пункт 1.2.</w:t>
      </w:r>
      <w:r w:rsidR="009121AE">
        <w:rPr>
          <w:sz w:val="26"/>
          <w:szCs w:val="26"/>
        </w:rPr>
        <w:t>2</w:t>
      </w:r>
      <w:r w:rsidRPr="00FF1F89">
        <w:rPr>
          <w:sz w:val="26"/>
          <w:szCs w:val="26"/>
        </w:rPr>
        <w:t xml:space="preserve">. Плана деятельности Контрольно-счетной палаты Советского района (далее по тексту – КСП) на </w:t>
      </w:r>
      <w:r w:rsidRPr="00FF1F89">
        <w:rPr>
          <w:color w:val="000000"/>
          <w:sz w:val="26"/>
          <w:szCs w:val="26"/>
        </w:rPr>
        <w:t>20</w:t>
      </w:r>
      <w:r w:rsidR="009121AE">
        <w:rPr>
          <w:color w:val="000000"/>
          <w:sz w:val="26"/>
          <w:szCs w:val="26"/>
        </w:rPr>
        <w:t>20</w:t>
      </w:r>
      <w:r w:rsidRPr="00FF1F89">
        <w:rPr>
          <w:color w:val="000000"/>
          <w:sz w:val="26"/>
          <w:szCs w:val="26"/>
        </w:rPr>
        <w:t xml:space="preserve"> год, распоряжение председателя КСП от </w:t>
      </w:r>
      <w:r w:rsidR="009121AE">
        <w:rPr>
          <w:color w:val="000000"/>
          <w:sz w:val="26"/>
          <w:szCs w:val="26"/>
        </w:rPr>
        <w:t>14.01.2020</w:t>
      </w:r>
      <w:r w:rsidRPr="00FF1F89">
        <w:rPr>
          <w:color w:val="000000"/>
          <w:sz w:val="26"/>
          <w:szCs w:val="26"/>
        </w:rPr>
        <w:t xml:space="preserve"> № </w:t>
      </w:r>
      <w:r w:rsidR="009121AE">
        <w:rPr>
          <w:color w:val="000000"/>
          <w:sz w:val="26"/>
          <w:szCs w:val="26"/>
        </w:rPr>
        <w:t>6</w:t>
      </w:r>
      <w:r w:rsidRPr="00FF1F89">
        <w:rPr>
          <w:color w:val="000000"/>
          <w:sz w:val="26"/>
          <w:szCs w:val="26"/>
        </w:rPr>
        <w:t>.</w:t>
      </w:r>
    </w:p>
    <w:p w:rsidR="009121AE" w:rsidRDefault="00DC213B" w:rsidP="009121AE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FF1F89">
        <w:rPr>
          <w:color w:val="000000"/>
          <w:sz w:val="26"/>
          <w:szCs w:val="26"/>
        </w:rPr>
        <w:t>2. Объект контрольн</w:t>
      </w:r>
      <w:r>
        <w:rPr>
          <w:color w:val="000000"/>
          <w:sz w:val="26"/>
          <w:szCs w:val="26"/>
        </w:rPr>
        <w:t xml:space="preserve">ого мероприятия: </w:t>
      </w:r>
      <w:r w:rsidR="009121AE">
        <w:rPr>
          <w:sz w:val="26"/>
          <w:szCs w:val="26"/>
        </w:rPr>
        <w:t>муниципально</w:t>
      </w:r>
      <w:r w:rsidR="009121AE">
        <w:rPr>
          <w:sz w:val="26"/>
          <w:szCs w:val="26"/>
        </w:rPr>
        <w:t xml:space="preserve">е автономное дошкольное </w:t>
      </w:r>
      <w:r w:rsidR="009121AE">
        <w:rPr>
          <w:sz w:val="26"/>
          <w:szCs w:val="26"/>
        </w:rPr>
        <w:t>образовательно</w:t>
      </w:r>
      <w:r w:rsidR="009121AE">
        <w:rPr>
          <w:sz w:val="26"/>
          <w:szCs w:val="26"/>
        </w:rPr>
        <w:t>е</w:t>
      </w:r>
      <w:r w:rsidR="009121AE">
        <w:rPr>
          <w:sz w:val="26"/>
          <w:szCs w:val="26"/>
        </w:rPr>
        <w:t xml:space="preserve"> учреждени</w:t>
      </w:r>
      <w:r w:rsidR="009121AE">
        <w:rPr>
          <w:sz w:val="26"/>
          <w:szCs w:val="26"/>
        </w:rPr>
        <w:t>е</w:t>
      </w:r>
      <w:r w:rsidR="009121AE">
        <w:rPr>
          <w:sz w:val="26"/>
          <w:szCs w:val="26"/>
        </w:rPr>
        <w:t xml:space="preserve"> «Детский сад «Алёнка» г. Советский» (далее по тексту – Учреждение)</w:t>
      </w:r>
      <w:r w:rsidR="009121AE">
        <w:rPr>
          <w:sz w:val="26"/>
          <w:szCs w:val="26"/>
        </w:rPr>
        <w:t>.</w:t>
      </w:r>
    </w:p>
    <w:p w:rsidR="00DC213B" w:rsidRPr="00FF1F89" w:rsidRDefault="00DC213B" w:rsidP="009121AE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FF1F89">
        <w:rPr>
          <w:sz w:val="26"/>
          <w:szCs w:val="26"/>
        </w:rPr>
        <w:t xml:space="preserve">3. Предмет контрольного мероприятия: финансово-хозяйственная деятельность </w:t>
      </w:r>
      <w:r w:rsidR="009121AE">
        <w:rPr>
          <w:sz w:val="26"/>
          <w:szCs w:val="26"/>
        </w:rPr>
        <w:t xml:space="preserve">Учреждения за </w:t>
      </w:r>
      <w:r w:rsidRPr="00FF1F89">
        <w:rPr>
          <w:sz w:val="26"/>
          <w:szCs w:val="26"/>
        </w:rPr>
        <w:t>201</w:t>
      </w:r>
      <w:r w:rsidR="009121AE">
        <w:rPr>
          <w:sz w:val="26"/>
          <w:szCs w:val="26"/>
        </w:rPr>
        <w:t>8</w:t>
      </w:r>
      <w:r w:rsidRPr="00FF1F89">
        <w:rPr>
          <w:sz w:val="26"/>
          <w:szCs w:val="26"/>
        </w:rPr>
        <w:t>-201</w:t>
      </w:r>
      <w:r w:rsidR="009121AE">
        <w:rPr>
          <w:sz w:val="26"/>
          <w:szCs w:val="26"/>
        </w:rPr>
        <w:t>9</w:t>
      </w:r>
      <w:r w:rsidRPr="00FF1F89">
        <w:rPr>
          <w:sz w:val="26"/>
          <w:szCs w:val="26"/>
        </w:rPr>
        <w:t xml:space="preserve"> годы.</w:t>
      </w:r>
    </w:p>
    <w:p w:rsidR="00DC213B" w:rsidRPr="00FF1F89" w:rsidRDefault="00DC213B" w:rsidP="00DC213B">
      <w:pPr>
        <w:tabs>
          <w:tab w:val="left" w:pos="-6663"/>
        </w:tabs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4. Срок проведения контрольного мероприятия с </w:t>
      </w:r>
      <w:r>
        <w:rPr>
          <w:color w:val="000000"/>
          <w:sz w:val="26"/>
          <w:szCs w:val="26"/>
        </w:rPr>
        <w:t>2</w:t>
      </w:r>
      <w:r w:rsidR="009121AE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.0</w:t>
      </w:r>
      <w:r w:rsidR="009121AE">
        <w:rPr>
          <w:color w:val="000000"/>
          <w:sz w:val="26"/>
          <w:szCs w:val="26"/>
        </w:rPr>
        <w:t>1</w:t>
      </w:r>
      <w:r w:rsidRPr="00FF1F89">
        <w:rPr>
          <w:color w:val="000000"/>
          <w:sz w:val="26"/>
          <w:szCs w:val="26"/>
        </w:rPr>
        <w:t>.20</w:t>
      </w:r>
      <w:r w:rsidR="009121AE">
        <w:rPr>
          <w:color w:val="000000"/>
          <w:sz w:val="26"/>
          <w:szCs w:val="26"/>
        </w:rPr>
        <w:t>20</w:t>
      </w:r>
      <w:r w:rsidRPr="00FF1F89">
        <w:rPr>
          <w:color w:val="000000"/>
          <w:sz w:val="26"/>
          <w:szCs w:val="26"/>
        </w:rPr>
        <w:t xml:space="preserve"> по </w:t>
      </w:r>
      <w:r w:rsidR="009121AE">
        <w:rPr>
          <w:color w:val="000000"/>
          <w:sz w:val="26"/>
          <w:szCs w:val="26"/>
        </w:rPr>
        <w:t>11</w:t>
      </w:r>
      <w:r>
        <w:rPr>
          <w:color w:val="000000"/>
          <w:sz w:val="26"/>
          <w:szCs w:val="26"/>
        </w:rPr>
        <w:t>.</w:t>
      </w:r>
      <w:r w:rsidR="009121AE">
        <w:rPr>
          <w:color w:val="000000"/>
          <w:sz w:val="26"/>
          <w:szCs w:val="26"/>
        </w:rPr>
        <w:t>03</w:t>
      </w:r>
      <w:r>
        <w:rPr>
          <w:color w:val="000000"/>
          <w:sz w:val="26"/>
          <w:szCs w:val="26"/>
        </w:rPr>
        <w:t>.</w:t>
      </w:r>
      <w:r w:rsidRPr="00FF1F89">
        <w:rPr>
          <w:color w:val="000000"/>
          <w:sz w:val="26"/>
          <w:szCs w:val="26"/>
        </w:rPr>
        <w:t>20</w:t>
      </w:r>
      <w:r w:rsidR="009121AE">
        <w:rPr>
          <w:color w:val="000000"/>
          <w:sz w:val="26"/>
          <w:szCs w:val="26"/>
        </w:rPr>
        <w:t>20</w:t>
      </w:r>
      <w:r w:rsidRPr="00FF1F89">
        <w:rPr>
          <w:color w:val="000000"/>
          <w:sz w:val="26"/>
          <w:szCs w:val="26"/>
        </w:rPr>
        <w:t>.</w:t>
      </w:r>
    </w:p>
    <w:p w:rsidR="00DC213B" w:rsidRPr="00FF1F89" w:rsidRDefault="00DC213B" w:rsidP="00DC213B">
      <w:pPr>
        <w:spacing w:line="240" w:lineRule="auto"/>
        <w:rPr>
          <w:sz w:val="26"/>
          <w:szCs w:val="26"/>
        </w:rPr>
      </w:pPr>
      <w:r w:rsidRPr="00FF1F89">
        <w:rPr>
          <w:sz w:val="26"/>
          <w:szCs w:val="26"/>
        </w:rPr>
        <w:t xml:space="preserve">5. Цель контрольного мероприятия: проверка законности, эффективности и целевого использования субсидий, предоставленных проверяемому </w:t>
      </w:r>
      <w:r w:rsidR="009121AE">
        <w:rPr>
          <w:sz w:val="26"/>
          <w:szCs w:val="26"/>
        </w:rPr>
        <w:t>У</w:t>
      </w:r>
      <w:r w:rsidRPr="00FF1F89">
        <w:rPr>
          <w:sz w:val="26"/>
          <w:szCs w:val="26"/>
        </w:rPr>
        <w:t xml:space="preserve">чреждению из бюджета </w:t>
      </w:r>
      <w:r w:rsidR="009121AE">
        <w:rPr>
          <w:sz w:val="26"/>
          <w:szCs w:val="26"/>
        </w:rPr>
        <w:t>Советского района</w:t>
      </w:r>
      <w:r w:rsidRPr="00FF1F89">
        <w:rPr>
          <w:sz w:val="26"/>
          <w:szCs w:val="26"/>
        </w:rPr>
        <w:t>, а также средств полученных от предпринимательской и иной приносящей доход деятельности, анализ финансово-хозяйственной деятельности.</w:t>
      </w:r>
    </w:p>
    <w:p w:rsidR="009121AE" w:rsidRDefault="00DC213B" w:rsidP="009121AE">
      <w:pPr>
        <w:tabs>
          <w:tab w:val="left" w:pos="567"/>
        </w:tabs>
        <w:spacing w:line="240" w:lineRule="auto"/>
        <w:ind w:right="6"/>
        <w:rPr>
          <w:sz w:val="26"/>
          <w:szCs w:val="26"/>
        </w:rPr>
      </w:pPr>
      <w:r w:rsidRPr="00FF1F89">
        <w:rPr>
          <w:sz w:val="26"/>
          <w:szCs w:val="26"/>
        </w:rPr>
        <w:t>6. По результатам контрольного мероприятия установлено следующее:</w:t>
      </w:r>
    </w:p>
    <w:p w:rsidR="009121AE" w:rsidRDefault="009121AE" w:rsidP="009121AE">
      <w:pPr>
        <w:tabs>
          <w:tab w:val="left" w:pos="567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9121AE">
        <w:rPr>
          <w:sz w:val="26"/>
          <w:szCs w:val="26"/>
        </w:rPr>
        <w:t>Нецелевое использование субсидии, предоставленной Учреждению на реализацию мероприятий целевой программы «Развитие образования в Советском районе на 2017-2026 годы», на неправомерную компенсацию расходов по оплате стоимости проезда к месту использования отпуска и обратно в отсутствие правого основания в размере 595 562,12  руб.;</w:t>
      </w:r>
    </w:p>
    <w:p w:rsidR="009121AE" w:rsidRDefault="009121AE" w:rsidP="009121AE">
      <w:pPr>
        <w:tabs>
          <w:tab w:val="left" w:pos="567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>
        <w:rPr>
          <w:sz w:val="26"/>
          <w:szCs w:val="26"/>
        </w:rPr>
        <w:t xml:space="preserve">Расходование средств от предпринимательской деятельности (родительская плата) на </w:t>
      </w:r>
      <w:r>
        <w:rPr>
          <w:color w:val="000000"/>
          <w:sz w:val="26"/>
          <w:szCs w:val="26"/>
        </w:rPr>
        <w:t xml:space="preserve">нужды Учреждения </w:t>
      </w:r>
      <w:r>
        <w:rPr>
          <w:sz w:val="26"/>
          <w:szCs w:val="26"/>
        </w:rPr>
        <w:t xml:space="preserve">в нарушение п. 1.3., п. 2.1., п. 2.3., п. 2.6., п. 2.7. </w:t>
      </w:r>
      <w:r>
        <w:rPr>
          <w:color w:val="000000"/>
          <w:sz w:val="26"/>
          <w:szCs w:val="26"/>
        </w:rPr>
        <w:t xml:space="preserve">Постановления администрации Советского района от 07.04.2014 № 1060/НПА </w:t>
      </w:r>
      <w:r>
        <w:rPr>
          <w:sz w:val="26"/>
          <w:szCs w:val="26"/>
        </w:rPr>
        <w:t>на сумму 161 262,87 руб.;</w:t>
      </w:r>
    </w:p>
    <w:p w:rsidR="009121AE" w:rsidRDefault="009121AE" w:rsidP="009121AE">
      <w:pPr>
        <w:tabs>
          <w:tab w:val="left" w:pos="567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>
        <w:rPr>
          <w:sz w:val="26"/>
          <w:szCs w:val="26"/>
        </w:rPr>
        <w:t xml:space="preserve">Расходование средств от иной приносящей доход деятельности (платная образовательная деятельность)  на </w:t>
      </w:r>
      <w:r>
        <w:rPr>
          <w:color w:val="000000"/>
          <w:sz w:val="26"/>
          <w:szCs w:val="26"/>
        </w:rPr>
        <w:t xml:space="preserve">расходы Учреждения </w:t>
      </w:r>
      <w:r>
        <w:rPr>
          <w:sz w:val="26"/>
          <w:szCs w:val="26"/>
        </w:rPr>
        <w:t>в нарушение п. 5.5 Положения о дополнительных платных услугах на сумму 17 224,24  руб.;</w:t>
      </w:r>
    </w:p>
    <w:p w:rsidR="009121AE" w:rsidRDefault="009121AE" w:rsidP="009121AE">
      <w:pPr>
        <w:tabs>
          <w:tab w:val="left" w:pos="567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>
        <w:rPr>
          <w:sz w:val="26"/>
          <w:szCs w:val="26"/>
        </w:rPr>
        <w:t>Нарушение законодательства РФ и нормативно-правовых актов, регулирующих оплату труда работников Учреждения, в части переплаты доплаты за увеличенный объем работы на сумму 1 237,57 руб.;</w:t>
      </w:r>
    </w:p>
    <w:p w:rsidR="009121AE" w:rsidRDefault="009121AE" w:rsidP="009121AE">
      <w:pPr>
        <w:tabs>
          <w:tab w:val="left" w:pos="567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 xml:space="preserve">6.5. </w:t>
      </w:r>
      <w:r>
        <w:rPr>
          <w:sz w:val="26"/>
          <w:szCs w:val="26"/>
        </w:rPr>
        <w:t xml:space="preserve">Принятие расчетного периода, когда наступает право на оплату льготного проезда с нарушением </w:t>
      </w:r>
      <w:r>
        <w:rPr>
          <w:color w:val="000000"/>
          <w:sz w:val="26"/>
          <w:szCs w:val="26"/>
        </w:rPr>
        <w:t>п. 6, п. 18 р. 4 Положения о гарантиях и компенсациях</w:t>
      </w:r>
      <w:r>
        <w:rPr>
          <w:sz w:val="26"/>
          <w:szCs w:val="26"/>
        </w:rPr>
        <w:t>;</w:t>
      </w:r>
    </w:p>
    <w:p w:rsidR="009121AE" w:rsidRDefault="009121AE" w:rsidP="009121AE">
      <w:pPr>
        <w:tabs>
          <w:tab w:val="left" w:pos="567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 xml:space="preserve">6.6.  </w:t>
      </w:r>
      <w:r>
        <w:rPr>
          <w:rFonts w:eastAsiaTheme="minorHAnsi"/>
          <w:sz w:val="26"/>
          <w:szCs w:val="26"/>
          <w:lang w:eastAsia="en-US"/>
        </w:rPr>
        <w:t>Некорректное оформление первичных документов по учету кадров</w:t>
      </w:r>
      <w:r>
        <w:rPr>
          <w:sz w:val="26"/>
          <w:szCs w:val="26"/>
        </w:rPr>
        <w:t>;</w:t>
      </w:r>
    </w:p>
    <w:p w:rsidR="009121AE" w:rsidRDefault="009121AE" w:rsidP="009121AE">
      <w:pPr>
        <w:tabs>
          <w:tab w:val="left" w:pos="567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6.7. </w:t>
      </w:r>
      <w:r>
        <w:rPr>
          <w:sz w:val="26"/>
          <w:szCs w:val="26"/>
        </w:rPr>
        <w:t>Учреждением не обеспечена своевременная регистрация первичных документов в регистрах бухгалтерского учета Учреждения.</w:t>
      </w:r>
    </w:p>
    <w:p w:rsidR="00DC213B" w:rsidRPr="006D137A" w:rsidRDefault="00DC213B" w:rsidP="009121AE">
      <w:pPr>
        <w:spacing w:line="240" w:lineRule="auto"/>
        <w:rPr>
          <w:color w:val="0D0D0D"/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D24B7D">
        <w:rPr>
          <w:sz w:val="26"/>
          <w:szCs w:val="26"/>
        </w:rPr>
        <w:t xml:space="preserve">Возражения или замечания руководителей или иных уполномоченных должностных лиц объектов контрольного мероприятия на результаты контрольного </w:t>
      </w:r>
      <w:r w:rsidRPr="006D137A">
        <w:rPr>
          <w:color w:val="0D0D0D"/>
          <w:sz w:val="26"/>
          <w:szCs w:val="26"/>
        </w:rPr>
        <w:t>мероприятия: письменных возражений и замечаний на результаты проверки нет.</w:t>
      </w:r>
    </w:p>
    <w:p w:rsidR="00DC213B" w:rsidRPr="00FF1F89" w:rsidRDefault="00DC213B" w:rsidP="009121AE">
      <w:pPr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8. Предложения (требования): </w:t>
      </w:r>
    </w:p>
    <w:p w:rsidR="00DC213B" w:rsidRPr="00FF1F89" w:rsidRDefault="00DC213B" w:rsidP="009121AE">
      <w:pPr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8.1. </w:t>
      </w:r>
      <w:r w:rsidR="009121AE">
        <w:rPr>
          <w:color w:val="000000"/>
          <w:sz w:val="26"/>
          <w:szCs w:val="26"/>
        </w:rPr>
        <w:t>Учреждению</w:t>
      </w:r>
      <w:r w:rsidR="002758B6">
        <w:rPr>
          <w:color w:val="000000"/>
          <w:sz w:val="26"/>
          <w:szCs w:val="26"/>
        </w:rPr>
        <w:t>,</w:t>
      </w:r>
      <w:r w:rsidR="002758B6" w:rsidRPr="002758B6">
        <w:rPr>
          <w:color w:val="000000"/>
          <w:sz w:val="26"/>
          <w:szCs w:val="26"/>
        </w:rPr>
        <w:t xml:space="preserve"> </w:t>
      </w:r>
      <w:r w:rsidR="002758B6">
        <w:rPr>
          <w:color w:val="000000"/>
          <w:sz w:val="26"/>
          <w:szCs w:val="26"/>
        </w:rPr>
        <w:t>Управлению образования администрации Советского района</w:t>
      </w:r>
      <w:r>
        <w:rPr>
          <w:color w:val="000000"/>
          <w:sz w:val="26"/>
          <w:szCs w:val="26"/>
        </w:rPr>
        <w:t xml:space="preserve"> </w:t>
      </w:r>
      <w:r w:rsidRPr="00FF1F89">
        <w:rPr>
          <w:color w:val="000000"/>
          <w:sz w:val="26"/>
          <w:szCs w:val="26"/>
        </w:rPr>
        <w:t xml:space="preserve">предлагается принять меры </w:t>
      </w:r>
      <w:proofErr w:type="gramStart"/>
      <w:r w:rsidRPr="00FF1F89">
        <w:rPr>
          <w:color w:val="000000"/>
          <w:sz w:val="26"/>
          <w:szCs w:val="26"/>
        </w:rPr>
        <w:t>по</w:t>
      </w:r>
      <w:proofErr w:type="gramEnd"/>
      <w:r w:rsidRPr="00FF1F89">
        <w:rPr>
          <w:color w:val="000000"/>
          <w:sz w:val="26"/>
          <w:szCs w:val="26"/>
        </w:rPr>
        <w:t>:</w:t>
      </w:r>
    </w:p>
    <w:p w:rsidR="00DC213B" w:rsidRPr="00FF1F89" w:rsidRDefault="00DC213B" w:rsidP="009121AE">
      <w:pPr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8.1.1. Устранению выявленных нарушений в той части, где такое устранение возможно и предотвращению выявленных нарушений и недостатков в дальнейшем; </w:t>
      </w:r>
    </w:p>
    <w:p w:rsidR="00DC213B" w:rsidRDefault="00DC213B" w:rsidP="009121AE">
      <w:pPr>
        <w:spacing w:line="240" w:lineRule="auto"/>
        <w:ind w:right="6"/>
        <w:rPr>
          <w:color w:val="000000"/>
          <w:sz w:val="26"/>
          <w:szCs w:val="26"/>
        </w:rPr>
      </w:pPr>
      <w:r w:rsidRPr="00FF1F89">
        <w:rPr>
          <w:color w:val="000000"/>
          <w:sz w:val="26"/>
          <w:szCs w:val="26"/>
        </w:rPr>
        <w:t xml:space="preserve">8.1.2. </w:t>
      </w:r>
      <w:r>
        <w:rPr>
          <w:color w:val="000000"/>
          <w:sz w:val="26"/>
          <w:szCs w:val="26"/>
        </w:rPr>
        <w:t xml:space="preserve">Рассмотрению вопроса о привлечении </w:t>
      </w:r>
      <w:r w:rsidRPr="00FF1F89">
        <w:rPr>
          <w:color w:val="000000"/>
          <w:sz w:val="26"/>
          <w:szCs w:val="26"/>
        </w:rPr>
        <w:t>в соответствии с Трудовым кодексом России к ответственности должностных лиц, допустивших нарушения, в случае необходимости</w:t>
      </w:r>
      <w:r w:rsidR="002758B6">
        <w:rPr>
          <w:color w:val="000000"/>
          <w:sz w:val="26"/>
          <w:szCs w:val="26"/>
        </w:rPr>
        <w:t>.</w:t>
      </w:r>
      <w:bookmarkStart w:id="0" w:name="_GoBack"/>
      <w:bookmarkEnd w:id="0"/>
    </w:p>
    <w:p w:rsidR="00DC213B" w:rsidRDefault="00DC213B" w:rsidP="00DC213B">
      <w:pPr>
        <w:spacing w:line="240" w:lineRule="auto"/>
        <w:ind w:left="349" w:right="6"/>
        <w:contextualSpacing/>
        <w:rPr>
          <w:sz w:val="26"/>
          <w:szCs w:val="26"/>
        </w:rPr>
      </w:pPr>
    </w:p>
    <w:p w:rsidR="00DC213B" w:rsidRPr="00FF1F89" w:rsidRDefault="00DC213B" w:rsidP="00DC213B">
      <w:pPr>
        <w:spacing w:line="240" w:lineRule="auto"/>
        <w:ind w:left="349" w:right="6"/>
        <w:contextualSpacing/>
        <w:rPr>
          <w:sz w:val="26"/>
          <w:szCs w:val="26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5726"/>
      </w:tblGrid>
      <w:tr w:rsidR="00DC213B" w:rsidRPr="00FF1F89" w:rsidTr="009E69A8">
        <w:trPr>
          <w:cantSplit/>
          <w:trHeight w:val="331"/>
        </w:trPr>
        <w:tc>
          <w:tcPr>
            <w:tcW w:w="4480" w:type="dxa"/>
          </w:tcPr>
          <w:p w:rsidR="00DC213B" w:rsidRPr="008723E9" w:rsidRDefault="00DC213B" w:rsidP="009E69A8">
            <w:pPr>
              <w:spacing w:line="240" w:lineRule="auto"/>
              <w:ind w:firstLine="0"/>
              <w:rPr>
                <w:sz w:val="26"/>
                <w:szCs w:val="26"/>
                <w:lang w:eastAsia="x-none"/>
              </w:rPr>
            </w:pPr>
            <w:r w:rsidRPr="008723E9">
              <w:rPr>
                <w:sz w:val="26"/>
                <w:szCs w:val="26"/>
                <w:lang w:eastAsia="x-none"/>
              </w:rPr>
              <w:t>Инспектор Контрольно-счетной палаты</w:t>
            </w:r>
          </w:p>
          <w:p w:rsidR="00DC213B" w:rsidRPr="008723E9" w:rsidRDefault="00DC213B" w:rsidP="009E69A8">
            <w:pPr>
              <w:spacing w:line="240" w:lineRule="auto"/>
              <w:ind w:firstLine="0"/>
              <w:rPr>
                <w:sz w:val="26"/>
                <w:szCs w:val="26"/>
                <w:lang w:eastAsia="x-none"/>
              </w:rPr>
            </w:pPr>
            <w:r w:rsidRPr="008723E9">
              <w:rPr>
                <w:sz w:val="26"/>
                <w:szCs w:val="26"/>
                <w:lang w:eastAsia="x-none"/>
              </w:rPr>
              <w:t>Советского района</w:t>
            </w:r>
            <w:r w:rsidRPr="008723E9">
              <w:rPr>
                <w:sz w:val="26"/>
                <w:szCs w:val="26"/>
                <w:lang w:eastAsia="x-none"/>
              </w:rPr>
              <w:tab/>
            </w:r>
            <w:r w:rsidRPr="008723E9">
              <w:rPr>
                <w:sz w:val="26"/>
                <w:szCs w:val="26"/>
                <w:lang w:eastAsia="x-none"/>
              </w:rPr>
              <w:tab/>
            </w:r>
            <w:r>
              <w:rPr>
                <w:sz w:val="26"/>
                <w:szCs w:val="26"/>
                <w:lang w:eastAsia="x-none"/>
              </w:rPr>
              <w:t xml:space="preserve">                                             </w:t>
            </w:r>
          </w:p>
          <w:p w:rsidR="00DC213B" w:rsidRPr="005E08FE" w:rsidRDefault="00DC213B" w:rsidP="009E69A8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5726" w:type="dxa"/>
            <w:tcMar>
              <w:left w:w="85" w:type="dxa"/>
            </w:tcMar>
          </w:tcPr>
          <w:p w:rsidR="00DC213B" w:rsidRDefault="00DC213B" w:rsidP="009E69A8">
            <w:pPr>
              <w:pStyle w:val="a3"/>
              <w:jc w:val="both"/>
              <w:rPr>
                <w:sz w:val="26"/>
                <w:szCs w:val="26"/>
                <w:lang w:eastAsia="x-none"/>
              </w:rPr>
            </w:pPr>
          </w:p>
          <w:p w:rsidR="00DC213B" w:rsidRPr="005E08FE" w:rsidRDefault="00DC213B" w:rsidP="009E69A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x-none"/>
              </w:rPr>
              <w:t xml:space="preserve">                                                                   О.Г. Козак</w:t>
            </w:r>
          </w:p>
        </w:tc>
      </w:tr>
    </w:tbl>
    <w:p w:rsidR="00DC213B" w:rsidRPr="00FF1F89" w:rsidRDefault="00DC213B" w:rsidP="00DC213B">
      <w:pPr>
        <w:spacing w:line="240" w:lineRule="auto"/>
        <w:ind w:firstLine="0"/>
        <w:rPr>
          <w:sz w:val="26"/>
          <w:szCs w:val="26"/>
        </w:rPr>
      </w:pPr>
    </w:p>
    <w:p w:rsidR="00DC213B" w:rsidRDefault="00DC213B" w:rsidP="00DC213B">
      <w:pPr>
        <w:spacing w:line="240" w:lineRule="auto"/>
      </w:pPr>
    </w:p>
    <w:p w:rsidR="00E76D09" w:rsidRDefault="00E76D09"/>
    <w:sectPr w:rsidR="00E76D09" w:rsidSect="00097AF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6BCA"/>
    <w:multiLevelType w:val="hybridMultilevel"/>
    <w:tmpl w:val="80BA00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0E4F0D"/>
    <w:multiLevelType w:val="multilevel"/>
    <w:tmpl w:val="E432F7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73A1D51"/>
    <w:multiLevelType w:val="hybridMultilevel"/>
    <w:tmpl w:val="875E9386"/>
    <w:lvl w:ilvl="0" w:tplc="05F2747E">
      <w:start w:val="1"/>
      <w:numFmt w:val="decimal"/>
      <w:lvlText w:val="%1.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3B"/>
    <w:rsid w:val="00022D04"/>
    <w:rsid w:val="002758B6"/>
    <w:rsid w:val="006F4B1E"/>
    <w:rsid w:val="009121AE"/>
    <w:rsid w:val="00DA23B5"/>
    <w:rsid w:val="00DC213B"/>
    <w:rsid w:val="00DF0EB6"/>
    <w:rsid w:val="00E76D09"/>
    <w:rsid w:val="00FB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213B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13B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Body Text"/>
    <w:basedOn w:val="a"/>
    <w:link w:val="a4"/>
    <w:rsid w:val="00DC213B"/>
    <w:pPr>
      <w:spacing w:line="240" w:lineRule="auto"/>
      <w:ind w:firstLin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DC21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C21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213B"/>
    <w:pPr>
      <w:spacing w:line="240" w:lineRule="auto"/>
      <w:ind w:left="720" w:firstLine="0"/>
      <w:contextualSpacing/>
      <w:jc w:val="left"/>
    </w:pPr>
    <w:rPr>
      <w:sz w:val="20"/>
    </w:rPr>
  </w:style>
  <w:style w:type="paragraph" w:customStyle="1" w:styleId="p7">
    <w:name w:val="p7"/>
    <w:basedOn w:val="a"/>
    <w:rsid w:val="00DC213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213B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13B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Body Text"/>
    <w:basedOn w:val="a"/>
    <w:link w:val="a4"/>
    <w:rsid w:val="00DC213B"/>
    <w:pPr>
      <w:spacing w:line="240" w:lineRule="auto"/>
      <w:ind w:firstLin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DC21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C21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213B"/>
    <w:pPr>
      <w:spacing w:line="240" w:lineRule="auto"/>
      <w:ind w:left="720" w:firstLine="0"/>
      <w:contextualSpacing/>
      <w:jc w:val="left"/>
    </w:pPr>
    <w:rPr>
      <w:sz w:val="20"/>
    </w:rPr>
  </w:style>
  <w:style w:type="paragraph" w:customStyle="1" w:styleId="p7">
    <w:name w:val="p7"/>
    <w:basedOn w:val="a"/>
    <w:rsid w:val="00DC213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4316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2020-03-20T10:09:00Z</cp:lastPrinted>
  <dcterms:created xsi:type="dcterms:W3CDTF">2020-03-20T07:09:00Z</dcterms:created>
  <dcterms:modified xsi:type="dcterms:W3CDTF">2020-03-23T07:07:00Z</dcterms:modified>
</cp:coreProperties>
</file>